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9A79B0">
        <w:rPr>
          <w:rFonts w:ascii="宋体" w:hAnsi="宋体"/>
          <w:bCs/>
          <w:sz w:val="24"/>
          <w:u w:val="single"/>
        </w:rPr>
        <w:t>6</w:t>
      </w:r>
      <w:r w:rsidR="00171833">
        <w:rPr>
          <w:rFonts w:ascii="宋体" w:hAnsi="宋体"/>
          <w:bCs/>
          <w:sz w:val="24"/>
          <w:u w:val="single"/>
        </w:rPr>
        <w:t>7</w:t>
      </w:r>
      <w:r w:rsidR="006B20A4">
        <w:rPr>
          <w:rFonts w:ascii="宋体" w:hAnsi="宋体"/>
          <w:bCs/>
          <w:sz w:val="24"/>
          <w:u w:val="single"/>
        </w:rPr>
        <w:t>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171833" w:rsidP="0092241A">
            <w:pPr>
              <w:snapToGrid w:val="0"/>
              <w:spacing w:line="220" w:lineRule="atLeast"/>
              <w:ind w:firstLineChars="350" w:firstLine="770"/>
              <w:rPr>
                <w:rFonts w:ascii="宋体" w:hAnsi="宋体"/>
                <w:sz w:val="24"/>
              </w:rPr>
            </w:pPr>
            <w:r>
              <w:rPr>
                <w:rFonts w:ascii="Arial" w:hAnsi="Arial" w:cs="Arial"/>
                <w:sz w:val="22"/>
                <w:shd w:val="clear" w:color="auto" w:fill="FFFFFF"/>
              </w:rPr>
              <w:t>刘国超</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171833" w:rsidP="00EC066F">
            <w:pPr>
              <w:snapToGrid w:val="0"/>
              <w:spacing w:line="220" w:lineRule="atLeast"/>
              <w:jc w:val="left"/>
              <w:rPr>
                <w:rFonts w:ascii="宋体" w:hAnsi="宋体"/>
                <w:sz w:val="24"/>
              </w:rPr>
            </w:pPr>
            <w:r>
              <w:rPr>
                <w:rFonts w:ascii="Arial" w:hAnsi="Arial" w:cs="Arial"/>
                <w:sz w:val="22"/>
                <w:shd w:val="clear" w:color="auto" w:fill="FFFFFF"/>
              </w:rPr>
              <w:t>4525</w:t>
            </w:r>
            <w:r w:rsidR="00EC066F">
              <w:rPr>
                <w:rFonts w:ascii="Arial" w:hAnsi="Arial" w:cs="Arial"/>
                <w:sz w:val="22"/>
                <w:shd w:val="clear" w:color="auto" w:fill="FFFFFF"/>
              </w:rPr>
              <w:t>**********</w:t>
            </w:r>
            <w:r>
              <w:rPr>
                <w:rFonts w:ascii="Arial" w:hAnsi="Arial" w:cs="Arial"/>
                <w:sz w:val="22"/>
                <w:shd w:val="clear" w:color="auto" w:fill="FFFFFF"/>
              </w:rPr>
              <w:t>225X</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171833" w:rsidP="00EC066F">
            <w:pPr>
              <w:snapToGrid w:val="0"/>
              <w:spacing w:line="220" w:lineRule="atLeast"/>
              <w:rPr>
                <w:rFonts w:ascii="宋体" w:hAnsi="宋体"/>
                <w:sz w:val="24"/>
              </w:rPr>
            </w:pPr>
            <w:r>
              <w:rPr>
                <w:rFonts w:ascii="Arial" w:hAnsi="Arial" w:cs="Arial"/>
                <w:sz w:val="22"/>
                <w:shd w:val="clear" w:color="auto" w:fill="FFFFFF"/>
              </w:rPr>
              <w:t>广西玉林市</w:t>
            </w:r>
            <w:r w:rsidR="00EC066F">
              <w:rPr>
                <w:rFonts w:ascii="Arial" w:hAnsi="Arial" w:cs="Arial" w:hint="eastAsia"/>
                <w:sz w:val="22"/>
                <w:shd w:val="clear" w:color="auto" w:fill="FFFFFF"/>
              </w:rPr>
              <w:t>*</w:t>
            </w:r>
            <w:r w:rsidR="00EC066F">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171833" w:rsidP="00EC066F">
            <w:pPr>
              <w:snapToGrid w:val="0"/>
              <w:spacing w:line="220" w:lineRule="atLeast"/>
              <w:jc w:val="center"/>
              <w:rPr>
                <w:rFonts w:ascii="宋体" w:hAnsi="宋体"/>
                <w:sz w:val="24"/>
              </w:rPr>
            </w:pPr>
            <w:r>
              <w:rPr>
                <w:rFonts w:ascii="Arial" w:hAnsi="Arial" w:cs="Arial"/>
                <w:sz w:val="22"/>
                <w:shd w:val="clear" w:color="auto" w:fill="FFFFFF"/>
              </w:rPr>
              <w:t>135</w:t>
            </w:r>
            <w:r w:rsidR="00EC066F">
              <w:rPr>
                <w:rFonts w:ascii="Arial" w:hAnsi="Arial" w:cs="Arial"/>
                <w:sz w:val="22"/>
                <w:shd w:val="clear" w:color="auto" w:fill="FFFFFF"/>
              </w:rPr>
              <w:t>****</w:t>
            </w:r>
            <w:bookmarkStart w:id="0" w:name="_GoBack"/>
            <w:bookmarkEnd w:id="0"/>
            <w:r>
              <w:rPr>
                <w:rFonts w:ascii="Arial" w:hAnsi="Arial" w:cs="Arial"/>
                <w:sz w:val="22"/>
                <w:shd w:val="clear" w:color="auto" w:fill="FFFFFF"/>
              </w:rPr>
              <w:t>8368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171833" w:rsidRDefault="0017183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05</w:t>
      </w:r>
      <w:r>
        <w:rPr>
          <w:rFonts w:ascii="Arial" w:hAnsi="Arial" w:cs="Arial"/>
          <w:sz w:val="22"/>
          <w:shd w:val="clear" w:color="auto" w:fill="FFFFFF"/>
        </w:rPr>
        <w:t>月</w:t>
      </w:r>
      <w:r>
        <w:rPr>
          <w:rFonts w:ascii="Arial" w:hAnsi="Arial" w:cs="Arial"/>
          <w:sz w:val="22"/>
          <w:shd w:val="clear" w:color="auto" w:fill="FFFFFF"/>
        </w:rPr>
        <w:t xml:space="preserve"> 28</w:t>
      </w:r>
      <w:r>
        <w:rPr>
          <w:rFonts w:ascii="Arial" w:hAnsi="Arial" w:cs="Arial"/>
          <w:sz w:val="22"/>
          <w:shd w:val="clear" w:color="auto" w:fill="FFFFFF"/>
        </w:rPr>
        <w:t>日</w:t>
      </w:r>
      <w:r>
        <w:rPr>
          <w:rFonts w:ascii="Arial" w:hAnsi="Arial" w:cs="Arial"/>
          <w:sz w:val="22"/>
          <w:shd w:val="clear" w:color="auto" w:fill="FFFFFF"/>
        </w:rPr>
        <w:t xml:space="preserve"> 04</w:t>
      </w:r>
      <w:r>
        <w:rPr>
          <w:rFonts w:ascii="Arial" w:hAnsi="Arial" w:cs="Arial"/>
          <w:sz w:val="22"/>
          <w:shd w:val="clear" w:color="auto" w:fill="FFFFFF"/>
        </w:rPr>
        <w:t>时</w:t>
      </w:r>
      <w:r>
        <w:rPr>
          <w:rFonts w:ascii="Arial" w:hAnsi="Arial" w:cs="Arial"/>
          <w:sz w:val="22"/>
          <w:shd w:val="clear" w:color="auto" w:fill="FFFFFF"/>
        </w:rPr>
        <w:t xml:space="preserve"> 33</w:t>
      </w:r>
      <w:r>
        <w:rPr>
          <w:rFonts w:ascii="Arial" w:hAnsi="Arial" w:cs="Arial"/>
          <w:sz w:val="22"/>
          <w:shd w:val="clear" w:color="auto" w:fill="FFFFFF"/>
        </w:rPr>
        <w:t>分，刘国超驾驶刘国超所属桂</w:t>
      </w:r>
      <w:r>
        <w:rPr>
          <w:rFonts w:ascii="Arial" w:hAnsi="Arial" w:cs="Arial"/>
          <w:sz w:val="22"/>
          <w:shd w:val="clear" w:color="auto" w:fill="FFFFFF"/>
        </w:rPr>
        <w:t xml:space="preserve"> KG3281</w:t>
      </w:r>
      <w:r>
        <w:rPr>
          <w:rFonts w:ascii="Arial" w:hAnsi="Arial" w:cs="Arial"/>
          <w:sz w:val="22"/>
          <w:shd w:val="clear" w:color="auto" w:fill="FFFFFF"/>
        </w:rPr>
        <w:t>桂</w:t>
      </w:r>
      <w:r>
        <w:rPr>
          <w:rFonts w:ascii="Arial" w:hAnsi="Arial" w:cs="Arial"/>
          <w:sz w:val="22"/>
          <w:shd w:val="clear" w:color="auto" w:fill="FFFFFF"/>
        </w:rPr>
        <w:t xml:space="preserve"> KZN25</w:t>
      </w:r>
      <w:r>
        <w:rPr>
          <w:rFonts w:ascii="Arial" w:hAnsi="Arial" w:cs="Arial"/>
          <w:sz w:val="22"/>
          <w:shd w:val="clear" w:color="auto" w:fill="FFFFFF"/>
        </w:rPr>
        <w:t>挂货运车辆途经玉林市福绵区石和不停车检测点时被检测到违法超限运输。经查实，该车为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60.7</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11.7</w:t>
      </w:r>
      <w:r>
        <w:rPr>
          <w:rFonts w:ascii="Arial" w:hAnsi="Arial" w:cs="Arial"/>
          <w:sz w:val="22"/>
          <w:shd w:val="clear" w:color="auto" w:fill="FFFFFF"/>
        </w:rPr>
        <w:t>吨，超限率为</w:t>
      </w:r>
      <w:r>
        <w:rPr>
          <w:rFonts w:ascii="Arial" w:hAnsi="Arial" w:cs="Arial"/>
          <w:sz w:val="22"/>
          <w:shd w:val="clear" w:color="auto" w:fill="FFFFFF"/>
        </w:rPr>
        <w:t xml:space="preserve"> 23.90%</w:t>
      </w:r>
      <w:r>
        <w:rPr>
          <w:rFonts w:ascii="Arial" w:hAnsi="Arial" w:cs="Arial"/>
          <w:sz w:val="22"/>
          <w:shd w:val="clear" w:color="auto" w:fill="FFFFFF"/>
        </w:rPr>
        <w:t>。该车运输的是玉米</w:t>
      </w:r>
      <w:r>
        <w:rPr>
          <w:rFonts w:ascii="Arial" w:hAnsi="Arial" w:cs="Arial"/>
          <w:sz w:val="22"/>
          <w:shd w:val="clear" w:color="auto" w:fill="FFFFFF"/>
        </w:rPr>
        <w:t>,</w:t>
      </w:r>
      <w:r>
        <w:rPr>
          <w:rFonts w:ascii="Arial" w:hAnsi="Arial" w:cs="Arial"/>
          <w:sz w:val="22"/>
          <w:shd w:val="clear" w:color="auto" w:fill="FFFFFF"/>
        </w:rPr>
        <w:t>运输起点是玉林</w:t>
      </w:r>
      <w:r>
        <w:rPr>
          <w:rFonts w:ascii="Arial" w:hAnsi="Arial" w:cs="Arial"/>
          <w:sz w:val="22"/>
          <w:shd w:val="clear" w:color="auto" w:fill="FFFFFF"/>
        </w:rPr>
        <w:t>,</w:t>
      </w:r>
      <w:r>
        <w:rPr>
          <w:rFonts w:ascii="Arial" w:hAnsi="Arial" w:cs="Arial"/>
          <w:sz w:val="22"/>
          <w:shd w:val="clear" w:color="auto" w:fill="FFFFFF"/>
        </w:rPr>
        <w:t>目的地是博白，本次运输未办理《超限运输车辆通行证》。当事人的行为构成违法超限运输行驶公路。当事人在短信、电话等通知规定期限内主动接受调查处理。</w:t>
      </w:r>
    </w:p>
    <w:p w:rsidR="00171833" w:rsidRDefault="0017183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不停车检测点检定证书、行驶证复制件、当事人身份证复制件、道路运输证复制件、不停车检测点称重电子数据单证明。</w:t>
      </w:r>
    </w:p>
    <w:p w:rsidR="00171833" w:rsidRDefault="0017183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171833" w:rsidRDefault="0017183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171833" w:rsidRDefault="0017183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修订）》第二十九条第一项的规定。本机关依法作出罚款人民币壹佰元整（</w:t>
      </w:r>
      <w:r>
        <w:rPr>
          <w:rFonts w:ascii="Arial" w:hAnsi="Arial" w:cs="Arial"/>
          <w:sz w:val="22"/>
          <w:shd w:val="clear" w:color="auto" w:fill="FFFFFF"/>
        </w:rPr>
        <w:t>¥100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171833">
        <w:rPr>
          <w:rFonts w:ascii="Arial" w:hAnsi="Arial" w:cs="Arial"/>
          <w:sz w:val="22"/>
          <w:shd w:val="clear" w:color="auto" w:fill="FFFFFF"/>
        </w:rPr>
        <w:t>8</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341" w:rsidRDefault="00600341" w:rsidP="00803AA7">
      <w:r>
        <w:separator/>
      </w:r>
    </w:p>
  </w:endnote>
  <w:endnote w:type="continuationSeparator" w:id="0">
    <w:p w:rsidR="00600341" w:rsidRDefault="00600341"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341" w:rsidRDefault="00600341" w:rsidP="00803AA7">
      <w:r>
        <w:separator/>
      </w:r>
    </w:p>
  </w:footnote>
  <w:footnote w:type="continuationSeparator" w:id="0">
    <w:p w:rsidR="00600341" w:rsidRDefault="00600341"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71833"/>
    <w:rsid w:val="001909A6"/>
    <w:rsid w:val="00192C96"/>
    <w:rsid w:val="001A1B26"/>
    <w:rsid w:val="001B3691"/>
    <w:rsid w:val="001C0FE0"/>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0341"/>
    <w:rsid w:val="00607AF7"/>
    <w:rsid w:val="006102F8"/>
    <w:rsid w:val="00624416"/>
    <w:rsid w:val="006306B3"/>
    <w:rsid w:val="0064158A"/>
    <w:rsid w:val="00647091"/>
    <w:rsid w:val="00656F55"/>
    <w:rsid w:val="00674335"/>
    <w:rsid w:val="006A1859"/>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73F9F"/>
    <w:rsid w:val="00E74675"/>
    <w:rsid w:val="00E74CD4"/>
    <w:rsid w:val="00E959EA"/>
    <w:rsid w:val="00EA24F0"/>
    <w:rsid w:val="00EC066F"/>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170</Words>
  <Characters>971</Characters>
  <Application>Microsoft Office Word</Application>
  <DocSecurity>0</DocSecurity>
  <Lines>8</Lines>
  <Paragraphs>2</Paragraphs>
  <ScaleCrop>false</ScaleCrop>
  <Company>Microsoft</Company>
  <LinksUpToDate>false</LinksUpToDate>
  <CharactersWithSpaces>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17</cp:revision>
  <dcterms:created xsi:type="dcterms:W3CDTF">2025-06-23T00:55:00Z</dcterms:created>
  <dcterms:modified xsi:type="dcterms:W3CDTF">2025-12-09T01:22:00Z</dcterms:modified>
</cp:coreProperties>
</file>